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30" w:rsidRPr="0083516F" w:rsidRDefault="00F63E36" w:rsidP="0083516F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Waves and Sound</w:t>
      </w:r>
    </w:p>
    <w:p w:rsidR="0083516F" w:rsidRDefault="0083516F" w:rsidP="0083516F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83516F">
        <w:rPr>
          <w:b/>
          <w:sz w:val="24"/>
          <w:szCs w:val="24"/>
        </w:rPr>
        <w:t>Ch</w:t>
      </w:r>
      <w:proofErr w:type="spellEnd"/>
      <w:r w:rsidRPr="0083516F">
        <w:rPr>
          <w:b/>
          <w:sz w:val="24"/>
          <w:szCs w:val="24"/>
        </w:rPr>
        <w:t xml:space="preserve"> </w:t>
      </w:r>
      <w:r w:rsidR="00F63E36">
        <w:rPr>
          <w:b/>
          <w:sz w:val="24"/>
          <w:szCs w:val="24"/>
        </w:rPr>
        <w:t>14</w:t>
      </w:r>
      <w:r w:rsidR="008016E8" w:rsidRPr="0083516F">
        <w:rPr>
          <w:b/>
          <w:sz w:val="24"/>
          <w:szCs w:val="24"/>
        </w:rPr>
        <w:t xml:space="preserve"> &amp;</w:t>
      </w:r>
      <w:r w:rsidRPr="0083516F">
        <w:rPr>
          <w:b/>
          <w:sz w:val="24"/>
          <w:szCs w:val="24"/>
        </w:rPr>
        <w:t xml:space="preserve"> </w:t>
      </w:r>
      <w:r w:rsidR="00F63E36">
        <w:rPr>
          <w:b/>
          <w:sz w:val="24"/>
          <w:szCs w:val="24"/>
        </w:rPr>
        <w:t>15</w:t>
      </w: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3516F" w:rsidRDefault="00A85D89" w:rsidP="0083516F">
      <w:pPr>
        <w:spacing w:line="240" w:lineRule="auto"/>
      </w:pPr>
      <w:r>
        <w:rPr>
          <w:b/>
        </w:rPr>
        <w:t xml:space="preserve">Describe </w:t>
      </w:r>
      <w:r w:rsidR="00F63E36">
        <w:t>the force in an elastic spring</w:t>
      </w:r>
    </w:p>
    <w:p w:rsidR="0083516F" w:rsidRPr="00F63E36" w:rsidRDefault="00F63E36" w:rsidP="0083516F">
      <w:pPr>
        <w:spacing w:line="240" w:lineRule="auto"/>
      </w:pPr>
      <w:r>
        <w:rPr>
          <w:b/>
        </w:rPr>
        <w:t>Determine</w:t>
      </w:r>
      <w:r w:rsidR="00A85D89">
        <w:rPr>
          <w:b/>
        </w:rPr>
        <w:t xml:space="preserve"> </w:t>
      </w:r>
      <w:r w:rsidRPr="00F63E36">
        <w:t>the energy stored in an elastic string</w:t>
      </w:r>
    </w:p>
    <w:p w:rsidR="0083516F" w:rsidRPr="00A85D89" w:rsidRDefault="00F63E36" w:rsidP="0083516F">
      <w:pPr>
        <w:spacing w:line="240" w:lineRule="auto"/>
      </w:pPr>
      <w:r>
        <w:rPr>
          <w:b/>
        </w:rPr>
        <w:t>Compare</w:t>
      </w:r>
      <w:r w:rsidR="00A85D89">
        <w:rPr>
          <w:b/>
        </w:rPr>
        <w:t xml:space="preserve"> </w:t>
      </w:r>
      <w:r>
        <w:t>simple harmonic motion and the motion of a pendulum</w:t>
      </w:r>
    </w:p>
    <w:p w:rsidR="0083516F" w:rsidRDefault="00F63E36" w:rsidP="0083516F">
      <w:pPr>
        <w:spacing w:line="240" w:lineRule="auto"/>
      </w:pPr>
      <w:r>
        <w:rPr>
          <w:b/>
        </w:rPr>
        <w:t>Identify</w:t>
      </w:r>
      <w:r w:rsidR="00A85D89">
        <w:rPr>
          <w:b/>
        </w:rPr>
        <w:t xml:space="preserve"> </w:t>
      </w:r>
      <w:r>
        <w:t>how wave transfer energy without transferring matter</w:t>
      </w:r>
    </w:p>
    <w:p w:rsidR="0083516F" w:rsidRDefault="00F63E36" w:rsidP="0083516F">
      <w:pPr>
        <w:spacing w:line="240" w:lineRule="auto"/>
      </w:pPr>
      <w:r>
        <w:rPr>
          <w:b/>
        </w:rPr>
        <w:t>Contrast</w:t>
      </w:r>
      <w:r w:rsidR="00A85D89">
        <w:rPr>
          <w:b/>
        </w:rPr>
        <w:t xml:space="preserve"> </w:t>
      </w:r>
      <w:r>
        <w:t>transverse and longitudinal waves</w:t>
      </w:r>
    </w:p>
    <w:p w:rsidR="00A85D89" w:rsidRDefault="00F63E36" w:rsidP="0083516F">
      <w:pPr>
        <w:spacing w:line="240" w:lineRule="auto"/>
      </w:pPr>
      <w:r>
        <w:rPr>
          <w:b/>
        </w:rPr>
        <w:t>Relate</w:t>
      </w:r>
      <w:r w:rsidR="00A85D89">
        <w:rPr>
          <w:b/>
        </w:rPr>
        <w:t xml:space="preserve"> </w:t>
      </w:r>
      <w:r>
        <w:t>wave speed, wavelength, and frequency</w:t>
      </w:r>
    </w:p>
    <w:p w:rsidR="002469B1" w:rsidRDefault="00F63E36" w:rsidP="0083516F">
      <w:pPr>
        <w:spacing w:line="240" w:lineRule="auto"/>
        <w:rPr>
          <w:b/>
        </w:rPr>
      </w:pPr>
      <w:r>
        <w:rPr>
          <w:b/>
        </w:rPr>
        <w:t xml:space="preserve">Relate </w:t>
      </w:r>
      <w:r>
        <w:t>a wave’s speed to the medium in which it travels</w:t>
      </w:r>
    </w:p>
    <w:p w:rsidR="0083516F" w:rsidRDefault="00F63E36" w:rsidP="0083516F">
      <w:pPr>
        <w:spacing w:line="240" w:lineRule="auto"/>
      </w:pPr>
      <w:r>
        <w:rPr>
          <w:b/>
        </w:rPr>
        <w:t>Describe</w:t>
      </w:r>
      <w:r w:rsidR="002469B1">
        <w:rPr>
          <w:b/>
        </w:rPr>
        <w:t xml:space="preserve"> </w:t>
      </w:r>
      <w:r>
        <w:t>how waves are reflected and refracted at boundaries between media</w:t>
      </w:r>
    </w:p>
    <w:p w:rsidR="0083516F" w:rsidRDefault="00F63E36" w:rsidP="0083516F">
      <w:pPr>
        <w:spacing w:line="240" w:lineRule="auto"/>
      </w:pPr>
      <w:r>
        <w:rPr>
          <w:b/>
        </w:rPr>
        <w:t>Apply</w:t>
      </w:r>
      <w:r w:rsidR="002469B1">
        <w:rPr>
          <w:b/>
        </w:rPr>
        <w:t xml:space="preserve"> </w:t>
      </w:r>
      <w:r>
        <w:t>the principle of superposition to the phenomenon of interference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 xml:space="preserve">Demonstrate </w:t>
      </w:r>
      <w:r>
        <w:t>the properties the sound shares with other waves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Relate</w:t>
      </w:r>
      <w:r>
        <w:t xml:space="preserve"> the physical properties of sound to our perception of sound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Identify</w:t>
      </w:r>
      <w:r>
        <w:t xml:space="preserve"> some applications of the Doppler Effect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Describe</w:t>
      </w:r>
      <w:r>
        <w:t xml:space="preserve"> the origin of sound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Demonstrate</w:t>
      </w:r>
      <w:r>
        <w:t xml:space="preserve"> an understanding of resonance especially applied to strings and air columns</w:t>
      </w:r>
    </w:p>
    <w:p w:rsidR="00FE4937" w:rsidRDefault="00FE4937" w:rsidP="0083516F">
      <w:pPr>
        <w:spacing w:line="240" w:lineRule="auto"/>
      </w:pPr>
      <w:r w:rsidRPr="00FE4937">
        <w:rPr>
          <w:b/>
        </w:rPr>
        <w:t>Explain</w:t>
      </w:r>
      <w:r>
        <w:t xml:space="preserve"> why there are variations in sound among instruments and among voices</w:t>
      </w:r>
    </w:p>
    <w:p w:rsidR="0083516F" w:rsidRDefault="0083516F" w:rsidP="0083516F">
      <w:pPr>
        <w:spacing w:line="240" w:lineRule="auto"/>
      </w:pP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t>Vocabulary: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5E78" w:rsidRPr="00A514FF" w:rsidTr="00A514FF">
        <w:tc>
          <w:tcPr>
            <w:tcW w:w="1915" w:type="dxa"/>
            <w:vAlign w:val="center"/>
          </w:tcPr>
          <w:p w:rsidR="00615E78" w:rsidRDefault="00615E78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516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Motion</w:t>
            </w:r>
          </w:p>
          <w:p w:rsidR="00615E78" w:rsidRPr="00A514FF" w:rsidRDefault="00615E78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Harmonic Motion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Amplitude</w:t>
            </w:r>
          </w:p>
        </w:tc>
        <w:tc>
          <w:tcPr>
            <w:tcW w:w="1916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Hooke’s Law</w:t>
            </w:r>
          </w:p>
        </w:tc>
      </w:tr>
      <w:tr w:rsidR="00615E78" w:rsidRPr="00A514FF" w:rsidTr="00A514FF"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Pendulum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Resonance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Pulse</w:t>
            </w:r>
          </w:p>
        </w:tc>
        <w:tc>
          <w:tcPr>
            <w:tcW w:w="1916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Periodic </w:t>
            </w:r>
            <w:r w:rsidR="004F25D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Wave</w:t>
            </w:r>
          </w:p>
        </w:tc>
      </w:tr>
      <w:tr w:rsidR="00615E78" w:rsidRPr="00A514FF" w:rsidTr="00A514FF"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Transverse Wave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Longitudinal Wave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Wave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Trough</w:t>
            </w:r>
          </w:p>
        </w:tc>
        <w:tc>
          <w:tcPr>
            <w:tcW w:w="1916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Crest</w:t>
            </w:r>
          </w:p>
        </w:tc>
      </w:tr>
      <w:tr w:rsidR="00615E78" w:rsidRPr="00A514FF" w:rsidTr="00A514FF"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Wavelength</w:t>
            </w:r>
          </w:p>
        </w:tc>
        <w:tc>
          <w:tcPr>
            <w:tcW w:w="1915" w:type="dxa"/>
            <w:vAlign w:val="center"/>
          </w:tcPr>
          <w:p w:rsidR="0083516F" w:rsidRPr="00A514FF" w:rsidRDefault="00F63E36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1915" w:type="dxa"/>
            <w:vAlign w:val="center"/>
          </w:tcPr>
          <w:p w:rsidR="0083516F" w:rsidRPr="00A514F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Wave</w:t>
            </w:r>
          </w:p>
        </w:tc>
        <w:tc>
          <w:tcPr>
            <w:tcW w:w="1915" w:type="dxa"/>
            <w:vAlign w:val="center"/>
          </w:tcPr>
          <w:p w:rsidR="0083516F" w:rsidRPr="00A514F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Reflected Wave</w:t>
            </w:r>
          </w:p>
        </w:tc>
        <w:tc>
          <w:tcPr>
            <w:tcW w:w="1916" w:type="dxa"/>
            <w:vAlign w:val="center"/>
          </w:tcPr>
          <w:p w:rsidR="0083516F" w:rsidRPr="00A514FF" w:rsidRDefault="004F25DF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Principle of Superposition</w:t>
            </w:r>
          </w:p>
        </w:tc>
      </w:tr>
      <w:tr w:rsidR="004F25DF" w:rsidRPr="00A514FF" w:rsidTr="00A514FF"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Interference</w:t>
            </w:r>
          </w:p>
        </w:tc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Node</w:t>
            </w:r>
          </w:p>
        </w:tc>
        <w:tc>
          <w:tcPr>
            <w:tcW w:w="1915" w:type="dxa"/>
            <w:vAlign w:val="center"/>
          </w:tcPr>
          <w:p w:rsidR="004F25DF" w:rsidRDefault="004F25DF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Antinode</w:t>
            </w:r>
          </w:p>
        </w:tc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     Wave</w:t>
            </w:r>
          </w:p>
        </w:tc>
        <w:tc>
          <w:tcPr>
            <w:tcW w:w="1916" w:type="dxa"/>
            <w:vAlign w:val="center"/>
          </w:tcPr>
          <w:p w:rsidR="004F25DF" w:rsidRDefault="004F25DF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 Front</w:t>
            </w:r>
          </w:p>
        </w:tc>
      </w:tr>
      <w:tr w:rsidR="004F25DF" w:rsidRPr="00A514FF" w:rsidTr="00A514FF"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Ray</w:t>
            </w:r>
          </w:p>
        </w:tc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  <w:tc>
          <w:tcPr>
            <w:tcW w:w="1915" w:type="dxa"/>
            <w:vAlign w:val="center"/>
          </w:tcPr>
          <w:p w:rsidR="004F25DF" w:rsidRDefault="004F25DF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 Reflection</w:t>
            </w:r>
          </w:p>
        </w:tc>
        <w:tc>
          <w:tcPr>
            <w:tcW w:w="1915" w:type="dxa"/>
            <w:vAlign w:val="center"/>
          </w:tcPr>
          <w:p w:rsidR="004F25DF" w:rsidRDefault="004F25DF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Refraction</w:t>
            </w:r>
          </w:p>
        </w:tc>
        <w:tc>
          <w:tcPr>
            <w:tcW w:w="1916" w:type="dxa"/>
            <w:vAlign w:val="center"/>
          </w:tcPr>
          <w:p w:rsidR="004F25DF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wave</w:t>
            </w:r>
          </w:p>
        </w:tc>
      </w:tr>
      <w:tr w:rsidR="00FE4937" w:rsidRPr="00A514FF" w:rsidTr="00A514FF"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Loudness</w:t>
            </w:r>
          </w:p>
        </w:tc>
        <w:tc>
          <w:tcPr>
            <w:tcW w:w="1915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Level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Decibel</w:t>
            </w:r>
          </w:p>
        </w:tc>
        <w:tc>
          <w:tcPr>
            <w:tcW w:w="1916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Doppler       Effect</w:t>
            </w:r>
          </w:p>
        </w:tc>
      </w:tr>
      <w:tr w:rsidR="00FE4937" w:rsidRPr="00A514FF" w:rsidTr="00A514FF"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Closed-Pipe Resonator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Open-Pipe Resonator</w:t>
            </w:r>
          </w:p>
        </w:tc>
        <w:tc>
          <w:tcPr>
            <w:tcW w:w="1915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Fundamental Frequency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Harmonics</w:t>
            </w:r>
          </w:p>
        </w:tc>
        <w:tc>
          <w:tcPr>
            <w:tcW w:w="1916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Dissonance  Tone</w:t>
            </w:r>
          </w:p>
        </w:tc>
      </w:tr>
      <w:tr w:rsidR="00FE4937" w:rsidRPr="00A514FF" w:rsidTr="00A514FF">
        <w:tc>
          <w:tcPr>
            <w:tcW w:w="1915" w:type="dxa"/>
            <w:vAlign w:val="center"/>
          </w:tcPr>
          <w:p w:rsidR="00FE4937" w:rsidRDefault="00FE4937" w:rsidP="00FE49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Consonance Tone</w:t>
            </w: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Beats</w:t>
            </w:r>
          </w:p>
        </w:tc>
        <w:tc>
          <w:tcPr>
            <w:tcW w:w="1915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FE4937" w:rsidRDefault="00FE4937" w:rsidP="00A51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FE4937" w:rsidRDefault="00FE4937" w:rsidP="004F2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649D" w:rsidRDefault="00C4649D" w:rsidP="0083516F">
      <w:pPr>
        <w:spacing w:line="240" w:lineRule="auto"/>
      </w:pPr>
    </w:p>
    <w:p w:rsidR="00A506C7" w:rsidRPr="00A506C7" w:rsidRDefault="00A506C7" w:rsidP="00A506C7">
      <w:pPr>
        <w:spacing w:line="240" w:lineRule="auto"/>
        <w:rPr>
          <w:b/>
          <w:sz w:val="28"/>
          <w:szCs w:val="28"/>
        </w:rPr>
      </w:pPr>
      <w:r w:rsidRPr="00A506C7">
        <w:rPr>
          <w:b/>
          <w:sz w:val="28"/>
          <w:szCs w:val="28"/>
        </w:rPr>
        <w:t>Formulas:</w:t>
      </w:r>
    </w:p>
    <w:p w:rsidR="00A506C7" w:rsidRDefault="00A506C7" w:rsidP="00A506C7">
      <w:pPr>
        <w:spacing w:line="240" w:lineRule="auto"/>
        <w:sectPr w:rsidR="00A506C7" w:rsidSect="00FE0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192" w:rsidRDefault="004F25DF" w:rsidP="007F419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F = -</w:t>
      </w:r>
      <w:proofErr w:type="spellStart"/>
      <w:r>
        <w:rPr>
          <w:rFonts w:ascii="Verdana" w:hAnsi="Verdana"/>
          <w:sz w:val="28"/>
          <w:szCs w:val="28"/>
        </w:rPr>
        <w:t>kx</w:t>
      </w:r>
      <w:proofErr w:type="spellEnd"/>
    </w:p>
    <w:p w:rsidR="004F25DF" w:rsidRDefault="00C4649D" w:rsidP="007F4192">
      <w:pPr>
        <w:spacing w:line="36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PEsp</w:t>
      </w:r>
      <w:proofErr w:type="spellEnd"/>
      <w:r>
        <w:rPr>
          <w:rFonts w:ascii="Verdana" w:hAnsi="Verdana"/>
          <w:sz w:val="28"/>
          <w:szCs w:val="28"/>
        </w:rPr>
        <w:t xml:space="preserve"> = ½kx</w:t>
      </w:r>
      <w:r w:rsidRPr="00C4649D">
        <w:rPr>
          <w:rFonts w:ascii="Verdana" w:hAnsi="Verdana"/>
          <w:sz w:val="28"/>
          <w:szCs w:val="28"/>
          <w:vertAlign w:val="superscript"/>
        </w:rPr>
        <w:t>2</w:t>
      </w:r>
    </w:p>
    <w:p w:rsidR="00C4649D" w:rsidRDefault="004F25DF" w:rsidP="007F419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 = </w:t>
      </w:r>
      <m:oMath>
        <m:r>
          <w:rPr>
            <w:rFonts w:ascii="Cambria Math" w:hAnsi="Cambria Math"/>
            <w:sz w:val="28"/>
            <w:szCs w:val="28"/>
          </w:rPr>
          <m:t>2π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rad>
      </m:oMath>
    </w:p>
    <w:p w:rsidR="00C4649D" w:rsidRDefault="00C4649D" w:rsidP="007F4192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λ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v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f</m:t>
            </m:r>
          </m:den>
        </m:f>
      </m:oMath>
    </w:p>
    <w:p w:rsidR="007F4192" w:rsidRDefault="00C4649D" w:rsidP="007F4192">
      <w:pPr>
        <w:spacing w:line="360" w:lineRule="auto"/>
        <w:rPr>
          <w:rFonts w:ascii="Verdana" w:hAnsi="Verdana"/>
          <w:sz w:val="28"/>
          <w:szCs w:val="28"/>
        </w:rPr>
      </w:pPr>
      <w:r w:rsidRPr="00C4649D">
        <w:rPr>
          <w:rFonts w:ascii="Blackadder ITC" w:hAnsi="Blackadder ITC"/>
          <w:sz w:val="40"/>
          <w:szCs w:val="40"/>
        </w:rPr>
        <w:lastRenderedPageBreak/>
        <w:t xml:space="preserve">f </w:t>
      </w:r>
      <w:r>
        <w:rPr>
          <w:rFonts w:ascii="Verdana" w:hAnsi="Verdan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T</m:t>
            </m:r>
          </m:den>
        </m:f>
      </m:oMath>
    </w:p>
    <w:p w:rsidR="00C4649D" w:rsidRPr="00C4649D" w:rsidRDefault="00C4649D" w:rsidP="007F4192">
      <w:pPr>
        <w:spacing w:line="360" w:lineRule="auto"/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v</w:t>
      </w:r>
      <w:r w:rsidRPr="00C4649D">
        <w:rPr>
          <w:rFonts w:ascii="Verdana" w:hAnsi="Verdana"/>
          <w:sz w:val="28"/>
          <w:szCs w:val="28"/>
          <w:vertAlign w:val="subscript"/>
        </w:rPr>
        <w:t>sound</w:t>
      </w:r>
      <w:proofErr w:type="spellEnd"/>
      <w:proofErr w:type="gramEnd"/>
      <w:r>
        <w:rPr>
          <w:rFonts w:ascii="Verdana" w:hAnsi="Verdana"/>
          <w:sz w:val="28"/>
          <w:szCs w:val="28"/>
          <w:vertAlign w:val="subscript"/>
        </w:rPr>
        <w:t xml:space="preserve"> </w:t>
      </w:r>
      <w:r>
        <w:rPr>
          <w:rFonts w:ascii="Verdana" w:hAnsi="Verdana"/>
          <w:sz w:val="28"/>
          <w:szCs w:val="28"/>
        </w:rPr>
        <w:t>= 331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>
        <w:rPr>
          <w:rFonts w:ascii="Verdana" w:hAnsi="Verdana"/>
          <w:sz w:val="24"/>
          <w:szCs w:val="24"/>
        </w:rPr>
        <w:t xml:space="preserve"> + .6(T</w:t>
      </w:r>
      <w:r w:rsidRPr="00C4649D">
        <w:rPr>
          <w:rFonts w:ascii="Verdana" w:hAnsi="Verdana"/>
          <w:sz w:val="24"/>
          <w:szCs w:val="24"/>
        </w:rPr>
        <w:t>°</w:t>
      </w:r>
      <w:r w:rsidRPr="00C4649D">
        <w:rPr>
          <w:rFonts w:ascii="Verdana" w:hAnsi="Verdana"/>
          <w:sz w:val="24"/>
          <w:szCs w:val="24"/>
          <w:vertAlign w:val="subscript"/>
        </w:rPr>
        <w:t>C</w:t>
      </w:r>
      <w:r>
        <w:rPr>
          <w:rFonts w:ascii="Verdana" w:hAnsi="Verdana"/>
          <w:sz w:val="24"/>
          <w:szCs w:val="24"/>
        </w:rPr>
        <w:t>)</w:t>
      </w:r>
    </w:p>
    <w:p w:rsidR="00FE4937" w:rsidRPr="00FE4937" w:rsidRDefault="00FE4937" w:rsidP="00A506C7">
      <w:pPr>
        <w:spacing w:line="240" w:lineRule="auto"/>
        <w:rPr>
          <w:sz w:val="28"/>
          <w:szCs w:val="28"/>
        </w:rPr>
        <w:sectPr w:rsidR="00FE4937" w:rsidRPr="00FE4937" w:rsidSect="00A506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proofErr w:type="gramStart"/>
      <w:r w:rsidRPr="00D20897">
        <w:rPr>
          <w:rFonts w:ascii="Blackadder ITC" w:hAnsi="Blackadder ITC"/>
          <w:sz w:val="32"/>
          <w:szCs w:val="32"/>
        </w:rPr>
        <w:t>f</w:t>
      </w:r>
      <w:r w:rsidRPr="00D20897">
        <w:rPr>
          <w:sz w:val="28"/>
          <w:szCs w:val="28"/>
          <w:vertAlign w:val="subscript"/>
        </w:rPr>
        <w:t>d</w:t>
      </w:r>
      <w:proofErr w:type="spellEnd"/>
      <w:proofErr w:type="gramEnd"/>
      <w:r w:rsidRPr="00D2089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o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Sd</m:t>
                            </m:r>
                          </m:sub>
                        </m:sSub>
                      </m:den>
                    </m:f>
                  </m:e>
                </m:d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1±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Sd</m:t>
                            </m:r>
                          </m:sub>
                        </m:sSub>
                      </m:den>
                    </m:f>
                  </m:e>
                </m:d>
              </m:den>
            </m:f>
          </m:e>
        </m:d>
      </m:oMath>
      <w:proofErr w:type="spellStart"/>
      <w:r w:rsidR="00D20897" w:rsidRPr="00D20897">
        <w:rPr>
          <w:rFonts w:ascii="Blackadder ITC" w:hAnsi="Blackadder ITC"/>
          <w:sz w:val="32"/>
          <w:szCs w:val="32"/>
        </w:rPr>
        <w:t>f</w:t>
      </w:r>
      <w:r w:rsidR="00D20897" w:rsidRPr="00D20897">
        <w:rPr>
          <w:sz w:val="28"/>
          <w:szCs w:val="28"/>
          <w:vertAlign w:val="subscript"/>
        </w:rPr>
        <w:t>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1458"/>
        <w:gridCol w:w="1030"/>
        <w:gridCol w:w="981"/>
        <w:gridCol w:w="1117"/>
        <w:gridCol w:w="1117"/>
        <w:gridCol w:w="1647"/>
        <w:gridCol w:w="1287"/>
      </w:tblGrid>
      <w:tr w:rsidR="0083516F" w:rsidRPr="00A514FF" w:rsidTr="00A506C7">
        <w:tc>
          <w:tcPr>
            <w:tcW w:w="939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lastRenderedPageBreak/>
              <w:t>Date</w:t>
            </w:r>
          </w:p>
        </w:tc>
        <w:tc>
          <w:tcPr>
            <w:tcW w:w="1458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Topic</w:t>
            </w:r>
          </w:p>
        </w:tc>
        <w:tc>
          <w:tcPr>
            <w:tcW w:w="1030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Book Chapter: Read &amp; Notes</w:t>
            </w:r>
          </w:p>
        </w:tc>
        <w:tc>
          <w:tcPr>
            <w:tcW w:w="981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 xml:space="preserve">Practice Probs. </w:t>
            </w:r>
          </w:p>
        </w:tc>
        <w:tc>
          <w:tcPr>
            <w:tcW w:w="1117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Section Review Questions</w:t>
            </w:r>
          </w:p>
        </w:tc>
        <w:tc>
          <w:tcPr>
            <w:tcW w:w="1117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 xml:space="preserve">End of Chapter Questions and Problems </w:t>
            </w:r>
          </w:p>
        </w:tc>
        <w:tc>
          <w:tcPr>
            <w:tcW w:w="1647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Problem Sets</w:t>
            </w:r>
          </w:p>
        </w:tc>
        <w:tc>
          <w:tcPr>
            <w:tcW w:w="1287" w:type="dxa"/>
            <w:vAlign w:val="center"/>
          </w:tcPr>
          <w:p w:rsidR="0083516F" w:rsidRPr="00A514FF" w:rsidRDefault="0083516F" w:rsidP="00287030">
            <w:pPr>
              <w:spacing w:after="0" w:line="240" w:lineRule="auto"/>
              <w:jc w:val="center"/>
            </w:pPr>
            <w:r w:rsidRPr="00A514FF">
              <w:t>Test</w:t>
            </w:r>
          </w:p>
        </w:tc>
      </w:tr>
      <w:tr w:rsidR="0083516F" w:rsidRPr="00A514FF" w:rsidTr="00A506C7">
        <w:tc>
          <w:tcPr>
            <w:tcW w:w="939" w:type="dxa"/>
          </w:tcPr>
          <w:p w:rsidR="0083516F" w:rsidRPr="00A514FF" w:rsidRDefault="0083516F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83516F" w:rsidRPr="00A514FF" w:rsidRDefault="00C4649D" w:rsidP="00287030">
            <w:pPr>
              <w:spacing w:after="0" w:line="240" w:lineRule="auto"/>
            </w:pPr>
            <w:r>
              <w:t>Periodic Motion</w:t>
            </w:r>
          </w:p>
        </w:tc>
        <w:tc>
          <w:tcPr>
            <w:tcW w:w="1030" w:type="dxa"/>
          </w:tcPr>
          <w:p w:rsidR="0083516F" w:rsidRPr="00A514FF" w:rsidRDefault="006466B0" w:rsidP="00C4649D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</w:t>
            </w:r>
            <w:r w:rsidR="00C4649D">
              <w:t>14.1</w:t>
            </w:r>
          </w:p>
        </w:tc>
        <w:tc>
          <w:tcPr>
            <w:tcW w:w="981" w:type="dxa"/>
          </w:tcPr>
          <w:p w:rsidR="0083516F" w:rsidRPr="00A514FF" w:rsidRDefault="00D340C1" w:rsidP="00615E78">
            <w:pPr>
              <w:spacing w:after="0" w:line="240" w:lineRule="auto"/>
            </w:pPr>
            <w:r>
              <w:t>1-5, 6-8</w:t>
            </w:r>
          </w:p>
        </w:tc>
        <w:tc>
          <w:tcPr>
            <w:tcW w:w="1117" w:type="dxa"/>
          </w:tcPr>
          <w:p w:rsidR="0083516F" w:rsidRPr="00A514FF" w:rsidRDefault="00D340C1" w:rsidP="00287030">
            <w:pPr>
              <w:spacing w:after="0" w:line="240" w:lineRule="auto"/>
            </w:pPr>
            <w:r>
              <w:t>9-13</w:t>
            </w:r>
          </w:p>
        </w:tc>
        <w:tc>
          <w:tcPr>
            <w:tcW w:w="1117" w:type="dxa"/>
          </w:tcPr>
          <w:p w:rsidR="00615E78" w:rsidRPr="00A514FF" w:rsidRDefault="00D340C1" w:rsidP="00287030">
            <w:pPr>
              <w:spacing w:after="0" w:line="240" w:lineRule="auto"/>
            </w:pPr>
            <w:r>
              <w:t>32-34,36-39, 69-72, 74</w:t>
            </w:r>
          </w:p>
        </w:tc>
        <w:tc>
          <w:tcPr>
            <w:tcW w:w="1647" w:type="dxa"/>
          </w:tcPr>
          <w:p w:rsidR="0083516F" w:rsidRPr="00A514FF" w:rsidRDefault="0083516F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83516F" w:rsidRPr="00A514FF" w:rsidRDefault="0083516F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2469B1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D20897" w:rsidP="002E0864">
            <w:pPr>
              <w:spacing w:after="0" w:line="240" w:lineRule="auto"/>
            </w:pPr>
            <w:r>
              <w:t>Waves Properties</w:t>
            </w:r>
          </w:p>
        </w:tc>
        <w:tc>
          <w:tcPr>
            <w:tcW w:w="1030" w:type="dxa"/>
          </w:tcPr>
          <w:p w:rsidR="006466B0" w:rsidRPr="00A514FF" w:rsidRDefault="00D20897" w:rsidP="002E0864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14.2</w:t>
            </w:r>
          </w:p>
        </w:tc>
        <w:tc>
          <w:tcPr>
            <w:tcW w:w="981" w:type="dxa"/>
          </w:tcPr>
          <w:p w:rsidR="006466B0" w:rsidRPr="00A514FF" w:rsidRDefault="00D340C1" w:rsidP="002E0864">
            <w:pPr>
              <w:spacing w:after="0" w:line="240" w:lineRule="auto"/>
            </w:pPr>
            <w:r>
              <w:t>15-21</w:t>
            </w:r>
          </w:p>
        </w:tc>
        <w:tc>
          <w:tcPr>
            <w:tcW w:w="1117" w:type="dxa"/>
          </w:tcPr>
          <w:p w:rsidR="006466B0" w:rsidRPr="00A514FF" w:rsidRDefault="00D340C1" w:rsidP="002E0864">
            <w:pPr>
              <w:spacing w:after="0" w:line="240" w:lineRule="auto"/>
            </w:pPr>
            <w:r>
              <w:t>23</w:t>
            </w:r>
          </w:p>
        </w:tc>
        <w:tc>
          <w:tcPr>
            <w:tcW w:w="1117" w:type="dxa"/>
          </w:tcPr>
          <w:p w:rsidR="006466B0" w:rsidRPr="00A514FF" w:rsidRDefault="00D340C1" w:rsidP="002E0864">
            <w:pPr>
              <w:spacing w:after="0" w:line="240" w:lineRule="auto"/>
            </w:pPr>
            <w:r>
              <w:t>41-48,50-51,75-82</w:t>
            </w: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D20897" w:rsidP="00D20897">
            <w:pPr>
              <w:spacing w:after="0" w:line="240" w:lineRule="auto"/>
            </w:pPr>
            <w:r>
              <w:t>Wave Behavior</w:t>
            </w:r>
          </w:p>
        </w:tc>
        <w:tc>
          <w:tcPr>
            <w:tcW w:w="1030" w:type="dxa"/>
          </w:tcPr>
          <w:p w:rsidR="006466B0" w:rsidRPr="00A514FF" w:rsidRDefault="00D20897" w:rsidP="00287030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14.3</w:t>
            </w: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D340C1" w:rsidP="00287030">
            <w:pPr>
              <w:spacing w:after="0" w:line="240" w:lineRule="auto"/>
            </w:pPr>
            <w:r>
              <w:t>27-29</w:t>
            </w:r>
          </w:p>
        </w:tc>
        <w:tc>
          <w:tcPr>
            <w:tcW w:w="1117" w:type="dxa"/>
          </w:tcPr>
          <w:p w:rsidR="006466B0" w:rsidRPr="00A514FF" w:rsidRDefault="00D340C1" w:rsidP="00287030">
            <w:pPr>
              <w:spacing w:after="0" w:line="240" w:lineRule="auto"/>
            </w:pPr>
            <w:r>
              <w:t>52-56,59-68, 86-87</w:t>
            </w: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D20897" w:rsidP="00287030">
            <w:pPr>
              <w:spacing w:after="0" w:line="240" w:lineRule="auto"/>
            </w:pPr>
            <w:r>
              <w:t>Properties of Sound</w:t>
            </w:r>
          </w:p>
        </w:tc>
        <w:tc>
          <w:tcPr>
            <w:tcW w:w="1030" w:type="dxa"/>
          </w:tcPr>
          <w:p w:rsidR="006466B0" w:rsidRPr="00A514FF" w:rsidRDefault="00D20897" w:rsidP="00D20897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15.1</w:t>
            </w:r>
          </w:p>
        </w:tc>
        <w:tc>
          <w:tcPr>
            <w:tcW w:w="981" w:type="dxa"/>
          </w:tcPr>
          <w:p w:rsidR="006466B0" w:rsidRPr="00A514FF" w:rsidRDefault="00D340C1" w:rsidP="00287030">
            <w:pPr>
              <w:spacing w:after="0" w:line="240" w:lineRule="auto"/>
            </w:pPr>
            <w:r>
              <w:t>1-5, 6-9</w:t>
            </w:r>
          </w:p>
        </w:tc>
        <w:tc>
          <w:tcPr>
            <w:tcW w:w="1117" w:type="dxa"/>
          </w:tcPr>
          <w:p w:rsidR="006466B0" w:rsidRPr="00A514FF" w:rsidRDefault="00D340C1" w:rsidP="00287030">
            <w:pPr>
              <w:spacing w:after="0" w:line="240" w:lineRule="auto"/>
            </w:pPr>
            <w:r>
              <w:t>12-16</w:t>
            </w:r>
          </w:p>
        </w:tc>
        <w:tc>
          <w:tcPr>
            <w:tcW w:w="1117" w:type="dxa"/>
          </w:tcPr>
          <w:p w:rsidR="006466B0" w:rsidRPr="00A514FF" w:rsidRDefault="005E20C4" w:rsidP="00287030">
            <w:pPr>
              <w:spacing w:after="0" w:line="240" w:lineRule="auto"/>
            </w:pPr>
            <w:r>
              <w:t>31-34, 52-55,57-64, 66-70</w:t>
            </w: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D20897" w:rsidP="00287030">
            <w:pPr>
              <w:spacing w:after="0" w:line="240" w:lineRule="auto"/>
            </w:pPr>
            <w:r>
              <w:t>Physics of Music</w:t>
            </w:r>
          </w:p>
        </w:tc>
        <w:tc>
          <w:tcPr>
            <w:tcW w:w="1030" w:type="dxa"/>
          </w:tcPr>
          <w:p w:rsidR="006466B0" w:rsidRPr="00A514FF" w:rsidRDefault="00D20897" w:rsidP="00D20897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 xml:space="preserve"> 15.2</w:t>
            </w:r>
          </w:p>
        </w:tc>
        <w:tc>
          <w:tcPr>
            <w:tcW w:w="981" w:type="dxa"/>
          </w:tcPr>
          <w:p w:rsidR="006466B0" w:rsidRPr="00A514FF" w:rsidRDefault="005E20C4" w:rsidP="00287030">
            <w:pPr>
              <w:spacing w:after="0" w:line="240" w:lineRule="auto"/>
            </w:pPr>
            <w:r>
              <w:t>18-21</w:t>
            </w:r>
          </w:p>
        </w:tc>
        <w:tc>
          <w:tcPr>
            <w:tcW w:w="1117" w:type="dxa"/>
          </w:tcPr>
          <w:p w:rsidR="006466B0" w:rsidRPr="00A514FF" w:rsidRDefault="005E20C4" w:rsidP="00287030">
            <w:pPr>
              <w:spacing w:after="0" w:line="240" w:lineRule="auto"/>
            </w:pPr>
            <w:r>
              <w:t>22-28</w:t>
            </w:r>
          </w:p>
        </w:tc>
        <w:tc>
          <w:tcPr>
            <w:tcW w:w="1117" w:type="dxa"/>
          </w:tcPr>
          <w:p w:rsidR="006466B0" w:rsidRPr="00A514FF" w:rsidRDefault="005E20C4" w:rsidP="00287030">
            <w:pPr>
              <w:spacing w:after="0" w:line="240" w:lineRule="auto"/>
            </w:pPr>
            <w:r>
              <w:t>36-41,42-51, 72-81, 87-90</w:t>
            </w: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615E78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030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030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030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  <w:tr w:rsidR="006466B0" w:rsidRPr="00A514FF" w:rsidTr="00A506C7">
        <w:tc>
          <w:tcPr>
            <w:tcW w:w="939" w:type="dxa"/>
          </w:tcPr>
          <w:p w:rsidR="006466B0" w:rsidRDefault="006466B0" w:rsidP="00287030">
            <w:pPr>
              <w:spacing w:after="0" w:line="240" w:lineRule="auto"/>
            </w:pPr>
          </w:p>
        </w:tc>
        <w:tc>
          <w:tcPr>
            <w:tcW w:w="1458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030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981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11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64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  <w:tc>
          <w:tcPr>
            <w:tcW w:w="1287" w:type="dxa"/>
          </w:tcPr>
          <w:p w:rsidR="006466B0" w:rsidRPr="00A514FF" w:rsidRDefault="006466B0" w:rsidP="00287030">
            <w:pPr>
              <w:spacing w:after="0" w:line="240" w:lineRule="auto"/>
            </w:pPr>
          </w:p>
        </w:tc>
      </w:tr>
    </w:tbl>
    <w:p w:rsidR="00A506C7" w:rsidRDefault="00A506C7" w:rsidP="005E20C4">
      <w:pPr>
        <w:spacing w:line="240" w:lineRule="auto"/>
      </w:pPr>
    </w:p>
    <w:sectPr w:rsidR="00A506C7" w:rsidSect="00A506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F"/>
    <w:rsid w:val="000F2AAB"/>
    <w:rsid w:val="002034FE"/>
    <w:rsid w:val="002469B1"/>
    <w:rsid w:val="00287030"/>
    <w:rsid w:val="002E0864"/>
    <w:rsid w:val="004F25DF"/>
    <w:rsid w:val="00537623"/>
    <w:rsid w:val="00556909"/>
    <w:rsid w:val="005E20C4"/>
    <w:rsid w:val="00615E78"/>
    <w:rsid w:val="006466B0"/>
    <w:rsid w:val="007F4192"/>
    <w:rsid w:val="007F6859"/>
    <w:rsid w:val="008016E8"/>
    <w:rsid w:val="0083516F"/>
    <w:rsid w:val="00913E2B"/>
    <w:rsid w:val="00955167"/>
    <w:rsid w:val="00A506C7"/>
    <w:rsid w:val="00A514FF"/>
    <w:rsid w:val="00A53899"/>
    <w:rsid w:val="00A85D89"/>
    <w:rsid w:val="00B43C3A"/>
    <w:rsid w:val="00C4649D"/>
    <w:rsid w:val="00C66872"/>
    <w:rsid w:val="00D20897"/>
    <w:rsid w:val="00D340C1"/>
    <w:rsid w:val="00D72628"/>
    <w:rsid w:val="00DB5AA0"/>
    <w:rsid w:val="00F0136D"/>
    <w:rsid w:val="00F21468"/>
    <w:rsid w:val="00F63E36"/>
    <w:rsid w:val="00FE05FF"/>
    <w:rsid w:val="00FE316C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4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4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Johnsburg School District 12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Jeff Norman</cp:lastModifiedBy>
  <cp:revision>2</cp:revision>
  <dcterms:created xsi:type="dcterms:W3CDTF">2015-04-27T17:33:00Z</dcterms:created>
  <dcterms:modified xsi:type="dcterms:W3CDTF">2015-04-27T17:33:00Z</dcterms:modified>
</cp:coreProperties>
</file>